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09" w:rsidRDefault="00847609" w:rsidP="00CB339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</w:pPr>
    </w:p>
    <w:p w:rsidR="00847609" w:rsidRDefault="003D1775" w:rsidP="00CB33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</w:pPr>
      <w:r w:rsidRPr="003D1775">
        <w:rPr>
          <w:rFonts w:ascii="Times New Roman" w:hAnsi="Times New Roman"/>
          <w:noProof/>
          <w:color w:val="262626"/>
          <w:sz w:val="28"/>
          <w:szCs w:val="2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112.5pt;visibility:visible">
            <v:imagedata r:id="rId7" o:title=""/>
          </v:shape>
        </w:pict>
      </w:r>
    </w:p>
    <w:p w:rsidR="00847609" w:rsidRDefault="00847609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262626"/>
          <w:sz w:val="28"/>
          <w:szCs w:val="28"/>
          <w:bdr w:val="none" w:sz="0" w:space="0" w:color="auto" w:frame="1"/>
        </w:rPr>
      </w:pPr>
    </w:p>
    <w:p w:rsidR="00847609" w:rsidRPr="00CB3391" w:rsidRDefault="00847609" w:rsidP="002770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hAnsi="Times New Roman"/>
          <w:b/>
          <w:color w:val="262626"/>
          <w:sz w:val="28"/>
          <w:szCs w:val="28"/>
          <w:bdr w:val="none" w:sz="0" w:space="0" w:color="auto" w:frame="1"/>
        </w:rPr>
        <w:t>УПРАВЛЕНИЕ РОСРЕЕСТРА ПО ВОЛГОГРАДСКОЙ ОБЛАСТИ РАЗЪЯСНЯЕТ КАК ПОЛУЧИТЬ ДОКУМЕНТЫ ГОСУДАРСТВЕННОГО ФОНДА ДАННЫХ</w:t>
      </w:r>
    </w:p>
    <w:p w:rsidR="00847609" w:rsidRDefault="00847609" w:rsidP="002770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</w:pPr>
    </w:p>
    <w:p w:rsidR="00847609" w:rsidRDefault="00847609" w:rsidP="00CB33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t xml:space="preserve">В государственном фонде данных, полученных в результате проведения землеустройства, Управления Росреестра по Волгоградской области находится на хранении </w:t>
      </w:r>
      <w:r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t xml:space="preserve">огромное количество документов. </w:t>
      </w:r>
      <w:r w:rsidRPr="00CB3391"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t xml:space="preserve">К таким документам относятся материалы почвенного и геоботанического обследований сельскохозяйственных предприятий, материалы инвентаризации земель, материалы оценки качества земель, схемы землеустройства и перераспределения земель муниципальных районов, материалы мониторинга земель, материалы межевания земельных участков </w:t>
      </w:r>
      <w:r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t xml:space="preserve">и другие документы. </w:t>
      </w:r>
      <w:r w:rsidRPr="00CB3391"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t>Многие документы изготовлены более 40 лет назад, что придает им особую значимость и уникальность, некоторые</w:t>
      </w:r>
      <w:r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t xml:space="preserve"> из них имеют научное значение. </w:t>
      </w:r>
    </w:p>
    <w:p w:rsidR="00847609" w:rsidRDefault="00847609" w:rsidP="00CB33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t>Оказание государственной услуги по предоставлению в пользование заинтересованным лицам документов государственного фонда данных, полученных в результате проведения землеустройства, и информации о них осуществляется в рамках реализации административного регламента, утвержденного приказом Минэкономразвития Российской Федерации от 14.11.2006 № 376.</w:t>
      </w:r>
      <w:r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t xml:space="preserve"> </w:t>
      </w:r>
    </w:p>
    <w:p w:rsidR="00847609" w:rsidRDefault="00847609" w:rsidP="00CB33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t>Информация, содержащаяся в государственном фонде данных, полученных в результате проведения землеустройства, является открытой и общедоступной, за исключением информации, отнесенной законодательством Российской Федерации к категории ограниченного доступа, и предоставляется п</w:t>
      </w:r>
      <w:r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t>о запросу заинтересованных лиц.</w:t>
      </w:r>
    </w:p>
    <w:p w:rsidR="00847609" w:rsidRDefault="00847609" w:rsidP="00CB33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t>Для получения копии имеющихся документов достаточно обратиться в соответствующий территориальный отдел Управления Росреестра по Волгоградской области по месту расположения земельного участка с документом, удостоверяющим личность заинтересованного лица и заявлением о предоставлении в пользование документов государственного фонда данных, полученных в результате проведения землеустройства.</w:t>
      </w:r>
      <w:r w:rsidRPr="00CB3391"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br/>
        <w:t>Для получения документов, отнесенных к категории ограниченного доступа, дополнительно представляется документ, дающий право на получение такой информации.</w:t>
      </w:r>
    </w:p>
    <w:p w:rsidR="00847609" w:rsidRDefault="00847609" w:rsidP="00CB33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lastRenderedPageBreak/>
        <w:t>Оригиналы документов государственного фонда данных, полученных в результате проведения землеустройства, предоставляются заинтересованным лицам без права их выноса</w:t>
      </w:r>
      <w:r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t xml:space="preserve"> из помещений (архивохранилищ).</w:t>
      </w:r>
    </w:p>
    <w:p w:rsidR="00847609" w:rsidRPr="00CB3391" w:rsidRDefault="00847609" w:rsidP="00CB33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t>Сведения о местонахождении и графике работы архивохранилищ размещены на официальном сайте Росреестра в блоке региональной информации Управления Росреестра по Волгоградской области.</w:t>
      </w:r>
      <w:r w:rsidRPr="00CB3391"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br/>
        <w:t>Приглашаем заинтересованных лиц за документами государственного фонда данных, полученных в результате проведения землеустройства!</w:t>
      </w:r>
    </w:p>
    <w:p w:rsidR="00847609" w:rsidRPr="00CB3391" w:rsidRDefault="00847609" w:rsidP="00CB339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47609" w:rsidRPr="00CB3391" w:rsidSect="00CB33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FFA" w:rsidRDefault="00346FFA" w:rsidP="00CB3391">
      <w:pPr>
        <w:spacing w:after="0" w:line="240" w:lineRule="auto"/>
      </w:pPr>
      <w:r>
        <w:separator/>
      </w:r>
    </w:p>
  </w:endnote>
  <w:endnote w:type="continuationSeparator" w:id="1">
    <w:p w:rsidR="00346FFA" w:rsidRDefault="00346FFA" w:rsidP="00CB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FFA" w:rsidRDefault="00346FFA" w:rsidP="00CB3391">
      <w:pPr>
        <w:spacing w:after="0" w:line="240" w:lineRule="auto"/>
      </w:pPr>
      <w:r>
        <w:separator/>
      </w:r>
    </w:p>
  </w:footnote>
  <w:footnote w:type="continuationSeparator" w:id="1">
    <w:p w:rsidR="00346FFA" w:rsidRDefault="00346FFA" w:rsidP="00CB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09" w:rsidRDefault="003D1775">
    <w:pPr>
      <w:pStyle w:val="a6"/>
      <w:jc w:val="center"/>
    </w:pPr>
    <w:fldSimple w:instr=" PAGE   \* MERGEFORMAT ">
      <w:r w:rsidR="00277090">
        <w:rPr>
          <w:noProof/>
        </w:rPr>
        <w:t>2</w:t>
      </w:r>
    </w:fldSimple>
  </w:p>
  <w:p w:rsidR="00847609" w:rsidRDefault="008476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46E"/>
    <w:multiLevelType w:val="multilevel"/>
    <w:tmpl w:val="1958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391"/>
    <w:rsid w:val="00277090"/>
    <w:rsid w:val="00346FFA"/>
    <w:rsid w:val="003D1775"/>
    <w:rsid w:val="00431488"/>
    <w:rsid w:val="00847609"/>
    <w:rsid w:val="00926353"/>
    <w:rsid w:val="00CB3391"/>
    <w:rsid w:val="00CF0322"/>
    <w:rsid w:val="00D75DD5"/>
    <w:rsid w:val="00EC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2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CB339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B3391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rsid w:val="00CB3391"/>
    <w:rPr>
      <w:rFonts w:cs="Times New Roman"/>
      <w:color w:val="0000FF"/>
      <w:u w:val="single"/>
    </w:rPr>
  </w:style>
  <w:style w:type="character" w:customStyle="1" w:styleId="jv7aj">
    <w:name w:val="jv7aj"/>
    <w:basedOn w:val="a0"/>
    <w:uiPriority w:val="99"/>
    <w:rsid w:val="00CB3391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CB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33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B339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B33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22469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622469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22469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224698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362246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224697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2469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22469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622469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22469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2246974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6224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NZM</dc:creator>
  <cp:keywords/>
  <dc:description/>
  <cp:lastModifiedBy>ИраНик</cp:lastModifiedBy>
  <cp:revision>2</cp:revision>
  <dcterms:created xsi:type="dcterms:W3CDTF">2021-04-13T09:12:00Z</dcterms:created>
  <dcterms:modified xsi:type="dcterms:W3CDTF">2021-04-13T09:12:00Z</dcterms:modified>
</cp:coreProperties>
</file>